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A133" w14:textId="2A98198F" w:rsidR="000201BE" w:rsidRPr="00DA3D62" w:rsidRDefault="000201BE" w:rsidP="000201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8</w:t>
      </w:r>
    </w:p>
    <w:p w14:paraId="5CC70628" w14:textId="77777777" w:rsidR="000201BE" w:rsidRPr="00DA3D62" w:rsidRDefault="000201BE" w:rsidP="000201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05B0D0A8" w14:textId="77777777" w:rsidR="001E489F" w:rsidRPr="000201B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5054F71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201BE">
        <w:rPr>
          <w:rFonts w:ascii="Arial" w:eastAsia="Batang" w:hAnsi="Arial"/>
          <w:b/>
          <w:sz w:val="24"/>
          <w:szCs w:val="24"/>
          <w:lang w:eastAsia="zh-CN"/>
        </w:rPr>
        <w:t>SA6</w:t>
      </w:r>
    </w:p>
    <w:p w14:paraId="086A9B0C" w14:textId="76179E1C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47A74F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201BE">
        <w:rPr>
          <w:rFonts w:ascii="Arial" w:eastAsia="Batang" w:hAnsi="Arial"/>
          <w:b/>
          <w:sz w:val="24"/>
          <w:szCs w:val="24"/>
          <w:lang w:eastAsia="zh-CN"/>
        </w:rPr>
        <w:t>6.5.6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66570C6C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47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Guidelines for </w:t>
      </w:r>
      <w:r w:rsidR="00DA7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usage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5845A321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3147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proofErr w:type="spellEnd"/>
    </w:p>
    <w:p w14:paraId="18C69795" w14:textId="484FD9B5" w:rsidR="001E489F" w:rsidRPr="009145C8" w:rsidRDefault="001E489F" w:rsidP="001E489F">
      <w:pPr>
        <w:pStyle w:val="Guidance"/>
      </w:pPr>
    </w:p>
    <w:p w14:paraId="15B1DB90" w14:textId="3FBAC02D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31476F" w:rsidRPr="0031476F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1080029</w:t>
      </w:r>
    </w:p>
    <w:p w14:paraId="67708E57" w14:textId="484FD9B5" w:rsidR="001E489F" w:rsidRPr="009145C8" w:rsidRDefault="001E489F" w:rsidP="00316B2C">
      <w:pPr>
        <w:pStyle w:val="Guidance"/>
      </w:pPr>
    </w:p>
    <w:p w14:paraId="66D6C139" w14:textId="591D224B" w:rsidR="001E489F" w:rsidRPr="00406826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406826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BC27F3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79AE8983" w14:textId="484FD9B5" w:rsidR="001E489F" w:rsidRPr="009145C8" w:rsidRDefault="001E489F" w:rsidP="00316B2C">
      <w:pPr>
        <w:pStyle w:val="Guidance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r>
              <w:t>X</w:t>
            </w:r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5294F526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78D8933" w:rsidR="001E489F" w:rsidRPr="009145C8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4BD52D90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60E518EB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39CF4793" w:rsidR="007861B8" w:rsidRPr="009145C8" w:rsidRDefault="002A5B9D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4DD6CDD4" w14:textId="6FB33DCD" w:rsidR="001E489F" w:rsidRPr="00406826" w:rsidRDefault="001E489F" w:rsidP="0040682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06826">
        <w:rPr>
          <w:b w:val="0"/>
          <w:sz w:val="32"/>
          <w:lang w:eastAsia="ja-JP"/>
        </w:rPr>
        <w:t>2.3</w:t>
      </w:r>
      <w:r w:rsidRPr="00406826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r w:rsidR="00146EA0">
              <w:rPr>
                <w:rFonts w:cs="Arial"/>
                <w:i/>
                <w:iCs/>
                <w:szCs w:val="18"/>
              </w:rPr>
              <w:t>8</w:t>
            </w:r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0570D99C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 w:rsidRPr="00DF2CF6">
        <w:t xml:space="preserve">external </w:t>
      </w:r>
      <w:r w:rsidR="00D2273A" w:rsidRPr="00DF2CF6">
        <w:t xml:space="preserve">TR that describes the integration between the </w:t>
      </w:r>
      <w:r w:rsidR="00BE0697" w:rsidRPr="00DF2CF6">
        <w:t>3GPP f</w:t>
      </w:r>
      <w:r w:rsidR="00D2273A" w:rsidRPr="00DF2CF6">
        <w:t>rameworks</w:t>
      </w:r>
      <w:r w:rsidR="00BE0697" w:rsidRPr="00DF2CF6">
        <w:t xml:space="preserve"> and services at the application enablement layer</w:t>
      </w:r>
      <w:r w:rsidR="00DA79C9" w:rsidRPr="00DF2CF6">
        <w:t xml:space="preserve"> </w:t>
      </w:r>
      <w:r w:rsidR="00DF2CF6" w:rsidRPr="00DF2CF6">
        <w:t>for</w:t>
      </w:r>
      <w:r w:rsidR="006F2C8F" w:rsidRPr="00DF2CF6">
        <w:t xml:space="preserve"> </w:t>
      </w:r>
      <w:r w:rsidR="00DA79C9" w:rsidRPr="00DF2CF6">
        <w:t xml:space="preserve">key vertical specific use cases </w:t>
      </w:r>
      <w:r w:rsidR="00682927" w:rsidRPr="00DF2CF6">
        <w:t xml:space="preserve">(including V2X, UAV and smart factory) </w:t>
      </w:r>
      <w:r w:rsidR="00DA79C9" w:rsidRPr="00DF2CF6">
        <w:t xml:space="preserve">that </w:t>
      </w:r>
      <w:r w:rsidR="006F2C8F" w:rsidRPr="00DF2CF6">
        <w:t xml:space="preserve">can </w:t>
      </w:r>
      <w:r w:rsidR="00DA79C9" w:rsidRPr="00DF2CF6">
        <w:t xml:space="preserve">leverage </w:t>
      </w:r>
      <w:r w:rsidR="006F2C8F" w:rsidRPr="00DF2CF6">
        <w:t>such integration</w:t>
      </w:r>
      <w:r w:rsidR="00D2273A" w:rsidRPr="00DF2CF6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lastRenderedPageBreak/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6811F61D" w:rsidR="00D2273A" w:rsidRPr="00406826" w:rsidRDefault="00FD4A91" w:rsidP="00D2273A">
      <w:pPr>
        <w:pStyle w:val="p1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The objective of the SA6 WID is to </w:t>
      </w:r>
      <w:r w:rsidR="009B63D7" w:rsidRPr="00406826">
        <w:rPr>
          <w:sz w:val="20"/>
          <w:szCs w:val="20"/>
          <w:lang w:val="en-GB"/>
        </w:rPr>
        <w:t>describe the integration</w:t>
      </w:r>
      <w:r w:rsidRPr="00406826">
        <w:rPr>
          <w:sz w:val="20"/>
          <w:szCs w:val="20"/>
          <w:lang w:val="en-GB"/>
        </w:rPr>
        <w:t xml:space="preserve"> of CAPIF, EDGEAPP and SEAL</w:t>
      </w:r>
      <w:r w:rsidR="009B63D7" w:rsidRPr="00406826">
        <w:rPr>
          <w:sz w:val="20"/>
          <w:szCs w:val="20"/>
          <w:lang w:val="en-GB"/>
        </w:rPr>
        <w:t xml:space="preserve"> with </w:t>
      </w:r>
      <w:r w:rsidR="00D2273A" w:rsidRPr="00406826">
        <w:rPr>
          <w:sz w:val="20"/>
          <w:szCs w:val="20"/>
          <w:lang w:val="en-GB"/>
        </w:rPr>
        <w:t>the following objectives:</w:t>
      </w:r>
    </w:p>
    <w:p w14:paraId="0CCF908A" w14:textId="33E9F491" w:rsidR="00D87EC8" w:rsidRPr="00406826" w:rsidRDefault="00D87EC8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Use Case and Deployment Scenarios</w:t>
      </w:r>
    </w:p>
    <w:p w14:paraId="11E8AB05" w14:textId="14E0BD35" w:rsidR="00D87EC8" w:rsidRPr="00406826" w:rsidRDefault="00D87EC8" w:rsidP="00D87EC8">
      <w:pPr>
        <w:pStyle w:val="p1"/>
        <w:numPr>
          <w:ilvl w:val="0"/>
          <w:numId w:val="22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</w:t>
      </w:r>
      <w:r w:rsidR="00A16902" w:rsidRPr="00406826">
        <w:rPr>
          <w:sz w:val="20"/>
          <w:szCs w:val="20"/>
          <w:lang w:val="en-GB"/>
        </w:rPr>
        <w:t>scribe vertical specific</w:t>
      </w:r>
      <w:r w:rsidRPr="00406826">
        <w:rPr>
          <w:sz w:val="20"/>
          <w:szCs w:val="20"/>
          <w:lang w:val="en-GB"/>
        </w:rPr>
        <w:t xml:space="preserve"> </w:t>
      </w:r>
      <w:r w:rsidRPr="00406826">
        <w:rPr>
          <w:rStyle w:val="s1"/>
          <w:sz w:val="20"/>
          <w:szCs w:val="20"/>
          <w:lang w:val="en-GB"/>
        </w:rPr>
        <w:t xml:space="preserve">end-to-end </w:t>
      </w:r>
      <w:r w:rsidR="00932E0C" w:rsidRPr="00406826">
        <w:rPr>
          <w:rStyle w:val="s1"/>
          <w:sz w:val="20"/>
          <w:szCs w:val="20"/>
          <w:lang w:val="en-GB"/>
        </w:rPr>
        <w:t xml:space="preserve">example </w:t>
      </w:r>
      <w:r w:rsidRPr="00406826">
        <w:rPr>
          <w:rStyle w:val="s1"/>
          <w:sz w:val="20"/>
          <w:szCs w:val="20"/>
          <w:lang w:val="en-GB"/>
        </w:rPr>
        <w:t>use cases</w:t>
      </w:r>
      <w:r w:rsidRPr="00406826">
        <w:rPr>
          <w:sz w:val="20"/>
          <w:szCs w:val="20"/>
          <w:lang w:val="en-GB"/>
        </w:rPr>
        <w:t xml:space="preserve"> </w:t>
      </w:r>
      <w:r w:rsidR="00ED4716" w:rsidRPr="00406826">
        <w:rPr>
          <w:sz w:val="20"/>
          <w:szCs w:val="20"/>
          <w:lang w:val="en-GB"/>
        </w:rPr>
        <w:t>(</w:t>
      </w:r>
      <w:r w:rsidR="00A16902" w:rsidRPr="00406826">
        <w:rPr>
          <w:sz w:val="20"/>
          <w:szCs w:val="20"/>
          <w:lang w:val="en-GB"/>
        </w:rPr>
        <w:t>including V2X, UAV and smart factory</w:t>
      </w:r>
      <w:r w:rsidR="00ED4716" w:rsidRPr="00406826">
        <w:rPr>
          <w:sz w:val="20"/>
          <w:szCs w:val="20"/>
          <w:lang w:val="en-GB"/>
        </w:rPr>
        <w:t xml:space="preserve">) that </w:t>
      </w:r>
      <w:r w:rsidR="00ED4716" w:rsidRPr="00406826">
        <w:rPr>
          <w:rStyle w:val="s1"/>
          <w:sz w:val="20"/>
          <w:szCs w:val="20"/>
          <w:lang w:val="en-GB"/>
        </w:rPr>
        <w:t>leverage the frameworks</w:t>
      </w:r>
      <w:r w:rsidR="00BE0697" w:rsidRPr="00406826">
        <w:rPr>
          <w:rStyle w:val="s1"/>
          <w:sz w:val="20"/>
          <w:szCs w:val="20"/>
          <w:lang w:val="en-GB"/>
        </w:rPr>
        <w:t xml:space="preserve"> and 3GPP northbound services</w:t>
      </w:r>
      <w:r w:rsidR="00A16902" w:rsidRPr="00406826">
        <w:rPr>
          <w:sz w:val="20"/>
          <w:szCs w:val="20"/>
          <w:lang w:val="en-GB"/>
        </w:rPr>
        <w:t>.</w:t>
      </w:r>
    </w:p>
    <w:p w14:paraId="591E9E4B" w14:textId="5501E62C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Framework Harmonization</w:t>
      </w:r>
    </w:p>
    <w:p w14:paraId="06AB91FE" w14:textId="65C42157" w:rsidR="00D2273A" w:rsidRPr="00406826" w:rsidRDefault="001023DD" w:rsidP="00D87EC8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Describe the </w:t>
      </w:r>
      <w:r w:rsidR="009145C8" w:rsidRPr="00406826">
        <w:rPr>
          <w:sz w:val="20"/>
          <w:szCs w:val="20"/>
          <w:lang w:val="en-GB"/>
        </w:rPr>
        <w:t>functional</w:t>
      </w:r>
      <w:r w:rsidR="00AC2C90" w:rsidRPr="00406826">
        <w:rPr>
          <w:sz w:val="20"/>
          <w:szCs w:val="20"/>
          <w:lang w:val="en-GB"/>
        </w:rPr>
        <w:t xml:space="preserve"> mapping </w:t>
      </w:r>
      <w:r w:rsidR="00D2273A" w:rsidRPr="00406826">
        <w:rPr>
          <w:sz w:val="20"/>
          <w:szCs w:val="20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406826" w:rsidRDefault="00BC27F3" w:rsidP="00021294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 w:rsidR="00D2273A" w:rsidRPr="00406826">
        <w:rPr>
          <w:sz w:val="20"/>
          <w:szCs w:val="20"/>
          <w:lang w:val="en-GB"/>
        </w:rPr>
        <w:t xml:space="preserve"> a</w:t>
      </w:r>
      <w:r w:rsidRPr="00406826">
        <w:rPr>
          <w:sz w:val="20"/>
          <w:szCs w:val="20"/>
          <w:lang w:val="en-GB"/>
        </w:rPr>
        <w:t>n</w:t>
      </w:r>
      <w:r w:rsidR="00D2273A" w:rsidRPr="00406826">
        <w:rPr>
          <w:sz w:val="20"/>
          <w:szCs w:val="20"/>
          <w:lang w:val="en-GB"/>
        </w:rPr>
        <w:t xml:space="preserve"> architecture</w:t>
      </w:r>
      <w:r w:rsidRPr="00406826">
        <w:rPr>
          <w:sz w:val="20"/>
          <w:szCs w:val="20"/>
          <w:lang w:val="en-GB"/>
        </w:rPr>
        <w:t xml:space="preserve"> </w:t>
      </w:r>
      <w:r w:rsidR="00667091" w:rsidRPr="00406826">
        <w:rPr>
          <w:sz w:val="20"/>
          <w:szCs w:val="20"/>
          <w:lang w:val="en-GB"/>
        </w:rPr>
        <w:t>visualisation</w:t>
      </w:r>
      <w:r w:rsidR="00D2273A" w:rsidRPr="00406826">
        <w:rPr>
          <w:sz w:val="20"/>
          <w:szCs w:val="20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Developer Enablement and Guidelines</w:t>
      </w:r>
    </w:p>
    <w:p w14:paraId="05BC6C41" w14:textId="4C41C474" w:rsidR="00AC2C90" w:rsidRPr="00406826" w:rsidRDefault="00D2273A" w:rsidP="00406826">
      <w:pPr>
        <w:pStyle w:val="p1"/>
        <w:numPr>
          <w:ilvl w:val="0"/>
          <w:numId w:val="26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Create </w:t>
      </w:r>
      <w:proofErr w:type="spellStart"/>
      <w:r w:rsidRPr="00406826">
        <w:rPr>
          <w:sz w:val="20"/>
          <w:szCs w:val="20"/>
        </w:rPr>
        <w:t>developer-focused</w:t>
      </w:r>
      <w:proofErr w:type="spellEnd"/>
      <w:r w:rsidRPr="00406826">
        <w:rPr>
          <w:sz w:val="20"/>
          <w:szCs w:val="20"/>
        </w:rPr>
        <w:t xml:space="preserve"> </w:t>
      </w:r>
      <w:proofErr w:type="spellStart"/>
      <w:r w:rsidRPr="00406826">
        <w:rPr>
          <w:sz w:val="20"/>
          <w:szCs w:val="20"/>
        </w:rPr>
        <w:t>guidelines</w:t>
      </w:r>
      <w:proofErr w:type="spellEnd"/>
      <w:r w:rsidRPr="00406826">
        <w:rPr>
          <w:sz w:val="20"/>
          <w:szCs w:val="20"/>
          <w:lang w:val="en-GB"/>
        </w:rPr>
        <w:t xml:space="preserve"> that document API usage patterns, service orchestration flows, and cross-framework integration methods</w:t>
      </w:r>
      <w:r w:rsidR="00021294" w:rsidRPr="00406826">
        <w:rPr>
          <w:sz w:val="20"/>
          <w:szCs w:val="20"/>
          <w:lang w:val="en-GB"/>
        </w:rPr>
        <w:t xml:space="preserve">, with </w:t>
      </w:r>
      <w:r w:rsidRPr="00406826">
        <w:rPr>
          <w:sz w:val="20"/>
          <w:szCs w:val="20"/>
          <w:lang w:val="en-GB"/>
        </w:rPr>
        <w:t>step-by-step examples</w:t>
      </w:r>
      <w:r w:rsidR="003B5A1A" w:rsidRPr="00406826">
        <w:rPr>
          <w:sz w:val="20"/>
          <w:szCs w:val="20"/>
          <w:lang w:val="en-GB"/>
        </w:rPr>
        <w:t>.</w:t>
      </w:r>
    </w:p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410"/>
        <w:gridCol w:w="1134"/>
        <w:gridCol w:w="1276"/>
        <w:gridCol w:w="2188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EE47897" w:rsidR="001E489F" w:rsidRPr="009145C8" w:rsidRDefault="001E489F" w:rsidP="000A55CB">
            <w:pPr>
              <w:pStyle w:val="TAH"/>
            </w:pPr>
            <w:r w:rsidRPr="009145C8">
              <w:t>New specifications</w:t>
            </w:r>
          </w:p>
        </w:tc>
      </w:tr>
      <w:tr w:rsidR="001E489F" w:rsidRPr="009145C8" w14:paraId="73DC2F2E" w14:textId="77777777" w:rsidTr="00406826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145C8" w:rsidRDefault="001E489F" w:rsidP="000A55CB">
            <w:pPr>
              <w:pStyle w:val="TAH"/>
            </w:pPr>
            <w:r w:rsidRPr="009145C8">
              <w:t xml:space="preserve">For info </w:t>
            </w:r>
            <w:r w:rsidRPr="009145C8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406826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1C4313E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TR </w:t>
            </w:r>
            <w:r w:rsidR="00291D2B" w:rsidRPr="009145C8">
              <w:rPr>
                <w:i w:val="0"/>
                <w:iCs/>
              </w:rPr>
              <w:t>23.</w:t>
            </w:r>
            <w:r w:rsidR="004C3506" w:rsidRPr="009145C8">
              <w:rPr>
                <w:i w:val="0"/>
                <w:iCs/>
              </w:rPr>
              <w:t>xxx</w:t>
            </w:r>
          </w:p>
        </w:tc>
        <w:tc>
          <w:tcPr>
            <w:tcW w:w="2410" w:type="dxa"/>
          </w:tcPr>
          <w:p w14:paraId="3489ADFF" w14:textId="47C25B10" w:rsidR="009D376C" w:rsidRPr="009145C8" w:rsidRDefault="00DA79C9" w:rsidP="00032C80">
            <w:pPr>
              <w:pStyle w:val="Guidance"/>
              <w:spacing w:after="0"/>
              <w:rPr>
                <w:i w:val="0"/>
                <w:iCs/>
              </w:rPr>
            </w:pPr>
            <w:r w:rsidRPr="00DA79C9">
              <w:rPr>
                <w:i w:val="0"/>
                <w:iCs/>
                <w:lang w:eastAsia="zh-CN"/>
              </w:rPr>
              <w:t>Guidelines for 3GPP Application Enablement usage</w:t>
            </w:r>
          </w:p>
        </w:tc>
        <w:tc>
          <w:tcPr>
            <w:tcW w:w="1134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Dec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76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Mar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C27F3">
              <w:rPr>
                <w:i w:val="0"/>
              </w:rPr>
              <w:t>6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2188" w:type="dxa"/>
          </w:tcPr>
          <w:p w14:paraId="71B3D7AE" w14:textId="4A69E468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  <w:r w:rsidR="00406826">
              <w:rPr>
                <w:i w:val="0"/>
              </w:rPr>
              <w:t xml:space="preserve">, </w:t>
            </w:r>
            <w:hyperlink r:id="rId11" w:history="1">
              <w:r w:rsidR="00406826" w:rsidRPr="00967B32">
                <w:rPr>
                  <w:rStyle w:val="Hyperlink"/>
                  <w:i w:val="0"/>
                </w:rPr>
                <w:t>w_featherstone@apple.com</w:t>
              </w:r>
            </w:hyperlink>
            <w:r w:rsidR="00406826">
              <w:rPr>
                <w:i w:val="0"/>
              </w:rPr>
              <w:t xml:space="preserve"> 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 xml:space="preserve">David </w:t>
      </w:r>
      <w:proofErr w:type="spellStart"/>
      <w:r w:rsidRPr="006A5289">
        <w:t>Artuñedo</w:t>
      </w:r>
      <w:proofErr w:type="spellEnd"/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2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C76D5C">
      <w:pPr>
        <w:pStyle w:val="Guidance"/>
        <w:ind w:firstLineChars="100" w:firstLine="200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6967F72B" w14:textId="77777777" w:rsidR="00406826" w:rsidRPr="00FD4A91" w:rsidRDefault="00406826" w:rsidP="00FD4A91">
      <w:pPr>
        <w:rPr>
          <w:lang w:eastAsia="ja-JP"/>
        </w:rPr>
      </w:pPr>
    </w:p>
    <w:p w14:paraId="25FCBFB7" w14:textId="3C25157A" w:rsidR="009D376C" w:rsidRPr="000201BE" w:rsidRDefault="001E489F" w:rsidP="000201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D2A34F4" w:rsidR="00296A15" w:rsidRPr="009145C8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2E0C" w:rsidRPr="009145C8" w14:paraId="48C20EA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E08F594" w14:textId="01A40E46" w:rsidR="00932E0C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7688" w:rsidRPr="009145C8" w14:paraId="6D34D0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2BC4F23" w14:textId="1E29CFFC" w:rsidR="005E7688" w:rsidRDefault="005E7688" w:rsidP="00296A1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NTT Docomo</w:t>
            </w:r>
          </w:p>
        </w:tc>
      </w:tr>
      <w:tr w:rsidR="00316B2C" w:rsidRPr="009145C8" w14:paraId="2EDA73B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1C287A4" w14:textId="14177F77" w:rsidR="00316B2C" w:rsidRDefault="00316B2C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:rsidR="008E3895" w:rsidRPr="009145C8" w14:paraId="1AD7478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038B729" w14:textId="39DF7B97" w:rsidR="008E3895" w:rsidRDefault="008E3895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KPN</w:t>
            </w:r>
          </w:p>
        </w:tc>
      </w:tr>
    </w:tbl>
    <w:p w14:paraId="1E242AC9" w14:textId="75B5B66B" w:rsidR="00236D1F" w:rsidRPr="009145C8" w:rsidRDefault="00236D1F" w:rsidP="000201BE">
      <w:pPr>
        <w:rPr>
          <w:lang w:eastAsia="zh-CN"/>
        </w:rPr>
      </w:pP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52E6E" w14:textId="77777777" w:rsidR="008B1FC5" w:rsidRDefault="008B1FC5">
      <w:r>
        <w:separator/>
      </w:r>
    </w:p>
  </w:endnote>
  <w:endnote w:type="continuationSeparator" w:id="0">
    <w:p w14:paraId="74FC0240" w14:textId="77777777" w:rsidR="008B1FC5" w:rsidRDefault="008B1FC5">
      <w:r>
        <w:continuationSeparator/>
      </w:r>
    </w:p>
  </w:endnote>
  <w:endnote w:type="continuationNotice" w:id="1">
    <w:p w14:paraId="2FCA3B45" w14:textId="77777777" w:rsidR="008B1FC5" w:rsidRDefault="008B1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2E69" w14:textId="77777777" w:rsidR="008B1FC5" w:rsidRDefault="008B1FC5">
      <w:r>
        <w:separator/>
      </w:r>
    </w:p>
  </w:footnote>
  <w:footnote w:type="continuationSeparator" w:id="0">
    <w:p w14:paraId="373A781A" w14:textId="77777777" w:rsidR="008B1FC5" w:rsidRDefault="008B1FC5">
      <w:r>
        <w:continuationSeparator/>
      </w:r>
    </w:p>
  </w:footnote>
  <w:footnote w:type="continuationNotice" w:id="1">
    <w:p w14:paraId="7A9A4D9D" w14:textId="77777777" w:rsidR="008B1FC5" w:rsidRDefault="008B1F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4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3"/>
  </w:num>
  <w:num w:numId="24" w16cid:durableId="956332035">
    <w:abstractNumId w:val="0"/>
  </w:num>
  <w:num w:numId="25" w16cid:durableId="1371686050">
    <w:abstractNumId w:val="5"/>
  </w:num>
  <w:num w:numId="26" w16cid:durableId="4896363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01BE"/>
    <w:rsid w:val="00021294"/>
    <w:rsid w:val="0002191A"/>
    <w:rsid w:val="00023A4B"/>
    <w:rsid w:val="0003016C"/>
    <w:rsid w:val="00030CD4"/>
    <w:rsid w:val="00032C80"/>
    <w:rsid w:val="000344A1"/>
    <w:rsid w:val="00035A2A"/>
    <w:rsid w:val="00042051"/>
    <w:rsid w:val="000457A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A0D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03D2"/>
    <w:rsid w:val="0013259C"/>
    <w:rsid w:val="00135831"/>
    <w:rsid w:val="001376A6"/>
    <w:rsid w:val="001424CD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187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476F"/>
    <w:rsid w:val="00316B2C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06826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5098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09D8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E7688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82927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C8F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4DA4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18C5"/>
    <w:rsid w:val="00803B0D"/>
    <w:rsid w:val="00804143"/>
    <w:rsid w:val="00810C04"/>
    <w:rsid w:val="00811736"/>
    <w:rsid w:val="008155CB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1FC5"/>
    <w:rsid w:val="008B3EC8"/>
    <w:rsid w:val="008D151B"/>
    <w:rsid w:val="008D2068"/>
    <w:rsid w:val="008D3DA6"/>
    <w:rsid w:val="008D3EA7"/>
    <w:rsid w:val="008D5DA3"/>
    <w:rsid w:val="008E3249"/>
    <w:rsid w:val="008E3895"/>
    <w:rsid w:val="008E3C68"/>
    <w:rsid w:val="008E70F7"/>
    <w:rsid w:val="008F1446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2E0C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53ED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C2F70"/>
    <w:rsid w:val="009D376C"/>
    <w:rsid w:val="009D5E48"/>
    <w:rsid w:val="009D6D9F"/>
    <w:rsid w:val="009D7A22"/>
    <w:rsid w:val="009E0B41"/>
    <w:rsid w:val="009E1910"/>
    <w:rsid w:val="009E2288"/>
    <w:rsid w:val="009E5DBA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33C2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C7A2F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4A32"/>
    <w:rsid w:val="00C2519B"/>
    <w:rsid w:val="00C278EB"/>
    <w:rsid w:val="00C33F86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1C8F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2D96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4446"/>
    <w:rsid w:val="00D355FB"/>
    <w:rsid w:val="00D40333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9C9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2CF6"/>
    <w:rsid w:val="00DF3C7D"/>
    <w:rsid w:val="00DF3E1F"/>
    <w:rsid w:val="00DF4B69"/>
    <w:rsid w:val="00DF5000"/>
    <w:rsid w:val="00E013A9"/>
    <w:rsid w:val="00E03A99"/>
    <w:rsid w:val="00E03D4F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4</cp:revision>
  <cp:lastPrinted>2001-04-23T09:30:00Z</cp:lastPrinted>
  <dcterms:created xsi:type="dcterms:W3CDTF">2025-05-23T04:03:00Z</dcterms:created>
  <dcterms:modified xsi:type="dcterms:W3CDTF">2025-06-02T10:01:00Z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